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564D" w:rsidRDefault="00D3564D"/>
    <w:p w:rsidR="006954CD" w:rsidRDefault="006954CD"/>
    <w:p w:rsidR="006954CD" w:rsidRDefault="006954CD" w:rsidP="006954CD">
      <w:pPr>
        <w:jc w:val="both"/>
      </w:pPr>
    </w:p>
    <w:p w:rsidR="006954CD" w:rsidRDefault="006954CD">
      <w:r w:rsidRPr="006954CD">
        <w:rPr>
          <w:noProof/>
          <w:lang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UserHome\Desktop\тит лист доп сог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Home\Desktop\тит лист доп сог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4CD" w:rsidRDefault="006954CD" w:rsidP="006954CD">
      <w:pPr>
        <w:jc w:val="both"/>
      </w:pPr>
      <w:bookmarkStart w:id="0" w:name="_GoBack"/>
      <w:bookmarkEnd w:id="0"/>
    </w:p>
    <w:p w:rsidR="006954CD" w:rsidRDefault="006954CD"/>
    <w:p w:rsidR="00D3564D" w:rsidRPr="00C62044" w:rsidRDefault="00D3564D" w:rsidP="00D3564D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lastRenderedPageBreak/>
        <w:t>СОГЛАШЕНИЕ</w:t>
      </w:r>
    </w:p>
    <w:p w:rsidR="00D3564D" w:rsidRDefault="00D3564D" w:rsidP="00D3564D">
      <w:pPr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>о внесении изменений и дополне</w:t>
      </w:r>
      <w:r>
        <w:rPr>
          <w:rFonts w:ascii="Times New Roman" w:hAnsi="Times New Roman" w:cs="Times New Roman"/>
          <w:b/>
          <w:sz w:val="28"/>
          <w:szCs w:val="28"/>
        </w:rPr>
        <w:t>ний в коллективный договор</w:t>
      </w:r>
      <w:r w:rsidRPr="00C62044">
        <w:rPr>
          <w:rFonts w:ascii="Times New Roman" w:hAnsi="Times New Roman" w:cs="Times New Roman"/>
          <w:b/>
          <w:sz w:val="28"/>
          <w:szCs w:val="28"/>
        </w:rPr>
        <w:t xml:space="preserve"> между </w:t>
      </w:r>
      <w:r>
        <w:rPr>
          <w:rFonts w:ascii="Times New Roman" w:hAnsi="Times New Roman" w:cs="Times New Roman"/>
          <w:b/>
          <w:sz w:val="28"/>
          <w:szCs w:val="28"/>
        </w:rPr>
        <w:t>работодателем и работниками МБОУ «Шеморбашская ООШ»</w:t>
      </w:r>
      <w:r w:rsidRPr="00C62044">
        <w:rPr>
          <w:rFonts w:ascii="Times New Roman" w:hAnsi="Times New Roman" w:cs="Times New Roman"/>
          <w:b/>
          <w:sz w:val="28"/>
          <w:szCs w:val="28"/>
        </w:rPr>
        <w:t xml:space="preserve"> Рыбно-Слободско</w:t>
      </w:r>
      <w:r>
        <w:rPr>
          <w:rFonts w:ascii="Times New Roman" w:hAnsi="Times New Roman" w:cs="Times New Roman"/>
          <w:b/>
          <w:sz w:val="28"/>
          <w:szCs w:val="28"/>
        </w:rPr>
        <w:t xml:space="preserve">го муниципального района Республики Татарстан </w:t>
      </w:r>
    </w:p>
    <w:p w:rsidR="00D3564D" w:rsidRDefault="005B3799" w:rsidP="00D3564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2021- 2023</w:t>
      </w:r>
      <w:r w:rsidR="00D3564D" w:rsidRPr="00C62044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="00D3564D">
        <w:rPr>
          <w:rFonts w:ascii="Times New Roman" w:hAnsi="Times New Roman" w:cs="Times New Roman"/>
          <w:b/>
          <w:sz w:val="28"/>
          <w:szCs w:val="28"/>
        </w:rPr>
        <w:t>.</w:t>
      </w:r>
    </w:p>
    <w:p w:rsidR="00D3564D" w:rsidRPr="001D4728" w:rsidRDefault="00D3564D" w:rsidP="00D3564D">
      <w:pPr>
        <w:rPr>
          <w:rFonts w:ascii="Times New Roman" w:hAnsi="Times New Roman" w:cs="Times New Roman"/>
          <w:b/>
          <w:sz w:val="28"/>
          <w:szCs w:val="28"/>
        </w:rPr>
      </w:pPr>
    </w:p>
    <w:p w:rsidR="00D3564D" w:rsidRDefault="00D3564D" w:rsidP="00D3564D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478">
        <w:rPr>
          <w:rFonts w:ascii="Times New Roman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</w:t>
      </w:r>
      <w:r>
        <w:rPr>
          <w:rFonts w:ascii="Times New Roman" w:hAnsi="Times New Roman" w:cs="Times New Roman"/>
          <w:sz w:val="28"/>
          <w:szCs w:val="28"/>
        </w:rPr>
        <w:t>коллективный договор между работодателем и работниками МБОУ «Шеморбашская ООШ»</w:t>
      </w:r>
      <w:r w:rsidRPr="00C64478">
        <w:rPr>
          <w:rFonts w:ascii="Times New Roman" w:hAnsi="Times New Roman" w:cs="Times New Roman"/>
          <w:sz w:val="28"/>
          <w:szCs w:val="28"/>
        </w:rPr>
        <w:t xml:space="preserve"> Рыбно-Слободско</w:t>
      </w:r>
      <w:r w:rsidR="005B3799">
        <w:rPr>
          <w:rFonts w:ascii="Times New Roman" w:hAnsi="Times New Roman" w:cs="Times New Roman"/>
          <w:sz w:val="28"/>
          <w:szCs w:val="28"/>
        </w:rPr>
        <w:t>го муниципального района на 2021-2023</w:t>
      </w:r>
      <w:r w:rsidRPr="00C64478">
        <w:rPr>
          <w:rFonts w:ascii="Times New Roman" w:hAnsi="Times New Roman" w:cs="Times New Roman"/>
          <w:sz w:val="28"/>
          <w:szCs w:val="28"/>
        </w:rPr>
        <w:t xml:space="preserve"> годы:</w:t>
      </w:r>
    </w:p>
    <w:p w:rsidR="00D3564D" w:rsidRPr="00C64478" w:rsidRDefault="00D3564D" w:rsidP="00D3564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3564D" w:rsidRPr="00C64478" w:rsidRDefault="00D3564D" w:rsidP="00D3564D">
      <w:pPr>
        <w:tabs>
          <w:tab w:val="num" w:pos="1440"/>
        </w:tabs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64478">
        <w:rPr>
          <w:rFonts w:ascii="Times New Roman" w:eastAsia="Calibri" w:hAnsi="Times New Roman" w:cs="Times New Roman"/>
          <w:b/>
          <w:sz w:val="28"/>
          <w:szCs w:val="28"/>
        </w:rPr>
        <w:t xml:space="preserve">Раздел I. «Общие положения» пункт 1.1. изложить в следующей редакции: </w:t>
      </w:r>
    </w:p>
    <w:p w:rsidR="00676DC7" w:rsidRDefault="00D3564D" w:rsidP="00D3564D">
      <w:pPr>
        <w:tabs>
          <w:tab w:val="num" w:pos="1440"/>
        </w:tabs>
        <w:ind w:firstLine="709"/>
        <w:jc w:val="both"/>
        <w:rPr>
          <w:sz w:val="28"/>
          <w:szCs w:val="28"/>
        </w:rPr>
      </w:pPr>
      <w:r w:rsidRPr="00C64478">
        <w:rPr>
          <w:rFonts w:ascii="Times New Roman" w:hAnsi="Times New Roman"/>
          <w:sz w:val="28"/>
          <w:szCs w:val="28"/>
        </w:rPr>
        <w:t>«Настоящее отраслевое Соглашение (в дальнейшем - Соглашение)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ведении Министерства образования и науки Российской Федерации на 2018-2020 годы,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</w:t>
      </w:r>
      <w:r w:rsidR="00ED0E97">
        <w:rPr>
          <w:rFonts w:ascii="Times New Roman" w:hAnsi="Times New Roman"/>
          <w:sz w:val="28"/>
          <w:szCs w:val="28"/>
        </w:rPr>
        <w:t xml:space="preserve"> социального партнерства на 2021-2023</w:t>
      </w:r>
      <w:r w:rsidRPr="00C64478">
        <w:rPr>
          <w:rFonts w:ascii="Times New Roman" w:hAnsi="Times New Roman"/>
          <w:sz w:val="28"/>
          <w:szCs w:val="28"/>
        </w:rPr>
        <w:t xml:space="preserve"> годы с целью определения согласованных позиций сторон по созданию необходимых трудовых и социально-экономических условий для работников образования и обеспечению стабильной и эффективной деятельности государственных и муниципальных образовательных организаций и иных организаций Республики Татарстан, на повышение социальной защищенности работников образования, взаимной ответственности сторон за результаты деятельности работников сферы образования.»</w:t>
      </w:r>
      <w:r w:rsidRPr="00C64478">
        <w:rPr>
          <w:sz w:val="28"/>
          <w:szCs w:val="28"/>
        </w:rPr>
        <w:t xml:space="preserve">   </w:t>
      </w:r>
    </w:p>
    <w:p w:rsidR="00D3564D" w:rsidRPr="00C64478" w:rsidRDefault="00D3564D" w:rsidP="00D3564D">
      <w:pPr>
        <w:tabs>
          <w:tab w:val="num" w:pos="14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478">
        <w:rPr>
          <w:sz w:val="28"/>
          <w:szCs w:val="28"/>
        </w:rPr>
        <w:t xml:space="preserve">       </w:t>
      </w:r>
    </w:p>
    <w:p w:rsidR="00D3564D" w:rsidRPr="00C64478" w:rsidRDefault="00782DEA" w:rsidP="00D3564D">
      <w:pPr>
        <w:pStyle w:val="10"/>
        <w:shd w:val="clear" w:color="auto" w:fill="auto"/>
        <w:spacing w:before="0" w:after="0" w:line="324" w:lineRule="exact"/>
        <w:ind w:firstLine="709"/>
        <w:jc w:val="both"/>
        <w:rPr>
          <w:sz w:val="28"/>
          <w:szCs w:val="28"/>
          <w:lang w:eastAsia="ru-RU" w:bidi="ru-RU"/>
        </w:rPr>
      </w:pPr>
      <w:bookmarkStart w:id="1" w:name="bookmark1"/>
      <w:r>
        <w:rPr>
          <w:sz w:val="28"/>
          <w:szCs w:val="28"/>
          <w:lang w:eastAsia="ru-RU" w:bidi="ru-RU"/>
        </w:rPr>
        <w:t>Раздел II</w:t>
      </w:r>
      <w:r w:rsidR="00D3564D" w:rsidRPr="00C64478">
        <w:rPr>
          <w:sz w:val="28"/>
          <w:szCs w:val="28"/>
          <w:lang w:eastAsia="ru-RU" w:bidi="ru-RU"/>
        </w:rPr>
        <w:t>. «Обязательства сторон в области экономики и управления образованием» пункт 3.2. изложить в следующей редакции:</w:t>
      </w:r>
      <w:bookmarkEnd w:id="1"/>
    </w:p>
    <w:p w:rsidR="00676DC7" w:rsidRDefault="00D3564D" w:rsidP="00676DC7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«Осуществлять согласованные действия по реализации федеральных программ, приоритетного национального проекта «Образование» и республиканской программы «Развитие образования и науки Республики Татарстан на 2014-2025гг.» (утв. постановлением КМ РТ от 22.02.2014г. № 110), республиканских законов и иных нормативных актов, направленных на развитие</w:t>
      </w:r>
      <w:r w:rsidR="00676DC7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676DC7"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отрасли и социальную защиту работников образования.»</w:t>
      </w:r>
      <w:bookmarkStart w:id="2" w:name="bookmark2"/>
    </w:p>
    <w:p w:rsidR="00676DC7" w:rsidRDefault="00676DC7" w:rsidP="00676DC7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76DC7" w:rsidRDefault="00676DC7" w:rsidP="00676DC7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76DC7" w:rsidRPr="00C64478" w:rsidRDefault="00676DC7" w:rsidP="00676DC7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76DC7" w:rsidRPr="00C64478" w:rsidRDefault="005E3709" w:rsidP="00676DC7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Раздел</w:t>
      </w:r>
      <w:r w:rsidRPr="005E3709">
        <w:rPr>
          <w:sz w:val="28"/>
          <w:szCs w:val="28"/>
          <w:lang w:eastAsia="ru-RU" w:bidi="ru-RU"/>
        </w:rPr>
        <w:t xml:space="preserve"> </w:t>
      </w:r>
      <w:r w:rsidRPr="00C022C2">
        <w:rPr>
          <w:rFonts w:ascii="Times New Roman" w:hAnsi="Times New Roman" w:cs="Times New Roman"/>
          <w:b/>
          <w:sz w:val="28"/>
          <w:szCs w:val="28"/>
          <w:lang w:eastAsia="ru-RU" w:bidi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. 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«Трудовые отношения, рабоч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ее время и время отдыха»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пункт 3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.7. изложить в следующей редакции:</w:t>
      </w:r>
      <w:bookmarkEnd w:id="2"/>
    </w:p>
    <w:p w:rsidR="00676DC7" w:rsidRPr="00C64478" w:rsidRDefault="00676DC7" w:rsidP="00676DC7">
      <w:pPr>
        <w:widowControl w:val="0"/>
        <w:spacing w:after="66" w:line="353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«Педагогическим работникам образовательных организаций,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аттестации, предоставляются гарантии и компенсации, установленные трудовым законодательством и иными актами, содержащими нормы трудового права.</w:t>
      </w:r>
    </w:p>
    <w:p w:rsidR="00676DC7" w:rsidRDefault="00676DC7" w:rsidP="00676DC7">
      <w:pPr>
        <w:widowControl w:val="0"/>
        <w:tabs>
          <w:tab w:val="left" w:pos="3840"/>
          <w:tab w:val="left" w:pos="6442"/>
          <w:tab w:val="left" w:pos="9254"/>
        </w:tabs>
        <w:spacing w:line="346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Педагогическим работникам, участвующим в проведении 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 указанной государственной итоговой аттестации. Размер и порядок выплаты такой компенсации устанавливаются постановлением Кабинета Министров Республики Татарстан от 10.10.2017 № 785 «О компенсации педагогическим работникам за работу по подготовке и проведению единого государственного экзамена» за счет бюджетных ассигнований республиканского бюджета, выделяемых на проведение государственной итоговой аттестации по образовательным программам основного общего и среднего общего образования.»</w:t>
      </w:r>
    </w:p>
    <w:p w:rsidR="00676DC7" w:rsidRPr="00C64478" w:rsidRDefault="00676DC7" w:rsidP="00676DC7">
      <w:pPr>
        <w:widowControl w:val="0"/>
        <w:tabs>
          <w:tab w:val="left" w:pos="3840"/>
          <w:tab w:val="left" w:pos="6442"/>
          <w:tab w:val="left" w:pos="9254"/>
        </w:tabs>
        <w:spacing w:line="346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76DC7" w:rsidRPr="00C64478" w:rsidRDefault="00105D27" w:rsidP="00676DC7">
      <w:pPr>
        <w:widowControl w:val="0"/>
        <w:spacing w:after="75" w:line="364" w:lineRule="exact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bookmark3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Раздел I</w:t>
      </w:r>
      <w:r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V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«Оплата и нормы тру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да» пункт 4.</w:t>
      </w:r>
      <w:r w:rsidR="00BE0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1.2.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изложить в следующей редакции:</w:t>
      </w:r>
      <w:bookmarkEnd w:id="3"/>
    </w:p>
    <w:p w:rsidR="00676DC7" w:rsidRPr="00C64478" w:rsidRDefault="00676DC7" w:rsidP="00676DC7">
      <w:pPr>
        <w:widowControl w:val="0"/>
        <w:tabs>
          <w:tab w:val="left" w:pos="1732"/>
          <w:tab w:val="left" w:pos="2300"/>
        </w:tabs>
        <w:spacing w:line="346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№ 674 от 24 августа 2010 года «О размере тарифной ставки (оклада) первого разряда минимальных базовых окладов (должностных окладов) работников государственных учреждений Республики Татарстан, постановлением Кабинета Министров Республики Татарстан от 24.08.2010г. № 678 «Об условиях оплаты труда государственных учреждений», постановлением Кабинета Министров Республики Татарстан от 31 мая 2018 года № 412 «Об условиях оплаты труда работников государственных образовательных организаций Республики Татарстан» (далее - постановление КМ РТ №412 от 31.05.2018) и прилагаемыми к нему положениями:</w:t>
      </w:r>
    </w:p>
    <w:p w:rsidR="00676DC7" w:rsidRPr="00C64478" w:rsidRDefault="00676DC7" w:rsidP="00676DC7">
      <w:pPr>
        <w:widowControl w:val="0"/>
        <w:spacing w:line="36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 об условиях оплаты труда работников общеобразовательных организаций Республики Татарстан;</w:t>
      </w:r>
    </w:p>
    <w:p w:rsidR="00676DC7" w:rsidRPr="00C64478" w:rsidRDefault="00676DC7" w:rsidP="00676DC7">
      <w:pPr>
        <w:widowControl w:val="0"/>
        <w:spacing w:after="120" w:line="346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 об условиях оплаты труда работников дошкольных образовательных организаций Республики Татарстан;</w:t>
      </w:r>
    </w:p>
    <w:p w:rsidR="00676DC7" w:rsidRPr="00C64478" w:rsidRDefault="00676DC7" w:rsidP="00676DC7">
      <w:pPr>
        <w:widowControl w:val="0"/>
        <w:spacing w:after="117" w:line="346" w:lineRule="exact"/>
        <w:ind w:firstLine="709"/>
        <w:jc w:val="left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Положение об условиях оплаты труда работников образовательных организаций дополнительного образования Республики Татарстан;</w:t>
      </w:r>
    </w:p>
    <w:p w:rsidR="00676DC7" w:rsidRPr="00C64478" w:rsidRDefault="00676DC7" w:rsidP="00676DC7">
      <w:pPr>
        <w:widowControl w:val="0"/>
        <w:spacing w:after="117" w:line="349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 об условиях оплаты труда работников государственных профессиональных образовательных организаций Республики Татарстан;</w:t>
      </w:r>
    </w:p>
    <w:p w:rsidR="00B93AFA" w:rsidRPr="00C64478" w:rsidRDefault="00676DC7" w:rsidP="00676DC7">
      <w:pPr>
        <w:widowControl w:val="0"/>
        <w:spacing w:after="194" w:line="353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Положение об условиях оплаты труда работников профессиональных квалификационных групп общеотраслевых профессий рабочих, рабочих культуры, искусства и кинематографии, общеотраслевых должностей руководителей, специалистов и служащих образовательных организаций Республики Татарстан.»</w:t>
      </w:r>
    </w:p>
    <w:p w:rsidR="00676DC7" w:rsidRPr="00C64478" w:rsidRDefault="00906ABE" w:rsidP="00676DC7">
      <w:pPr>
        <w:widowControl w:val="0"/>
        <w:spacing w:after="117" w:line="26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Дополнить пунктом 4.12.3</w:t>
      </w:r>
      <w:r w:rsidR="00C022C2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</w:t>
      </w:r>
    </w:p>
    <w:p w:rsidR="00676DC7" w:rsidRPr="00C64478" w:rsidRDefault="00676DC7" w:rsidP="00676DC7">
      <w:pPr>
        <w:widowControl w:val="0"/>
        <w:spacing w:after="309" w:line="346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«Заработная плата работников государственных образовательных организаций Республики Татарстан, устанавливаемая в соответствии с пунктом 1 постановления КМ РТ № 412 от 31.05.2018г.,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выполнения ими работ той же квалификации.»</w:t>
      </w:r>
    </w:p>
    <w:p w:rsidR="00676DC7" w:rsidRPr="00C64478" w:rsidRDefault="00C022C2" w:rsidP="00676DC7">
      <w:pPr>
        <w:keepNext/>
        <w:keepLines/>
        <w:widowControl w:val="0"/>
        <w:spacing w:after="254" w:line="260" w:lineRule="exact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bookmark4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Пункт 4.2.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изложить в следующей редакции:</w:t>
      </w:r>
      <w:bookmarkEnd w:id="4"/>
    </w:p>
    <w:p w:rsidR="00676DC7" w:rsidRPr="00C64478" w:rsidRDefault="00676DC7" w:rsidP="00676DC7">
      <w:pPr>
        <w:widowControl w:val="0"/>
        <w:spacing w:after="88"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финансовый год, определенного в 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676DC7" w:rsidRPr="00C64478" w:rsidRDefault="00676DC7" w:rsidP="00676DC7">
      <w:pPr>
        <w:widowControl w:val="0"/>
        <w:tabs>
          <w:tab w:val="left" w:pos="1257"/>
        </w:tabs>
        <w:spacing w:line="511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а)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окладов (должностных окладов); ставок заработной платы;</w:t>
      </w:r>
    </w:p>
    <w:p w:rsidR="00676DC7" w:rsidRPr="00C64478" w:rsidRDefault="00676DC7" w:rsidP="00676DC7">
      <w:pPr>
        <w:widowControl w:val="0"/>
        <w:tabs>
          <w:tab w:val="left" w:pos="1272"/>
        </w:tabs>
        <w:spacing w:line="511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б)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выплат стимулирующего характера;</w:t>
      </w:r>
    </w:p>
    <w:p w:rsidR="00676DC7" w:rsidRDefault="00676DC7" w:rsidP="00676DC7">
      <w:pPr>
        <w:widowControl w:val="0"/>
        <w:tabs>
          <w:tab w:val="left" w:pos="1272"/>
        </w:tabs>
        <w:spacing w:line="511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в)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выплат компенсационного характера.»</w:t>
      </w:r>
    </w:p>
    <w:p w:rsidR="00B93AFA" w:rsidRPr="00C64478" w:rsidRDefault="00B93AFA" w:rsidP="00676DC7">
      <w:pPr>
        <w:widowControl w:val="0"/>
        <w:tabs>
          <w:tab w:val="left" w:pos="1272"/>
        </w:tabs>
        <w:spacing w:line="511" w:lineRule="exact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76DC7" w:rsidRPr="00C64478" w:rsidRDefault="00C022C2" w:rsidP="00676DC7">
      <w:pPr>
        <w:keepNext/>
        <w:keepLines/>
        <w:widowControl w:val="0"/>
        <w:spacing w:line="511" w:lineRule="exact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5" w:name="bookmark5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Пункт 4.2.1.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изложить в следующей редакции:</w:t>
      </w:r>
      <w:bookmarkEnd w:id="5"/>
    </w:p>
    <w:p w:rsidR="00676DC7" w:rsidRPr="00C64478" w:rsidRDefault="00676DC7" w:rsidP="00676DC7">
      <w:pPr>
        <w:widowControl w:val="0"/>
        <w:spacing w:after="306" w:line="342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«Базовые оклады работников образовательных организаций устанавливаются Положениями об условиях оплаты труда работников образовательных организаций» на основе профессиональных квалификационных групп в соответствии с постановлением КМ РТ № 412 от 31.05.2018г.</w:t>
      </w:r>
    </w:p>
    <w:p w:rsidR="00676DC7" w:rsidRPr="00C64478" w:rsidRDefault="00C022C2" w:rsidP="00676DC7">
      <w:pPr>
        <w:keepNext/>
        <w:keepLines/>
        <w:widowControl w:val="0"/>
        <w:spacing w:line="260" w:lineRule="exact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6" w:name="bookmark6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Пункт 4.2.2.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изложить в следующей редакции</w:t>
      </w:r>
      <w:bookmarkEnd w:id="6"/>
    </w:p>
    <w:p w:rsidR="00676DC7" w:rsidRPr="00C64478" w:rsidRDefault="00676DC7" w:rsidP="00676DC7">
      <w:pPr>
        <w:widowControl w:val="0"/>
        <w:spacing w:after="237"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времени. Основным критерием, влияющим на размер выплат за качество выполняемых работ, является достижение пороговых значений критериев оценки эффективности деятельности организаций.</w:t>
      </w:r>
    </w:p>
    <w:p w:rsidR="00676DC7" w:rsidRPr="00C64478" w:rsidRDefault="00676DC7" w:rsidP="00676DC7">
      <w:pPr>
        <w:widowControl w:val="0"/>
        <w:spacing w:after="246" w:line="324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Критерии оценки эффективности деятельности работников организаций утверждаются руководителем организации по согласованию с органом, обеспечивающим государственно-общественный характер управления организацией. Значения критериев оценки эффективности деятельности организаций и условия осуществления выплат определяются ежегодно на основании задач, поставленных перед организацией.</w:t>
      </w:r>
    </w:p>
    <w:p w:rsidR="00676DC7" w:rsidRPr="00C64478" w:rsidRDefault="00676DC7" w:rsidP="00676DC7">
      <w:pPr>
        <w:widowControl w:val="0"/>
        <w:spacing w:after="234" w:line="317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Размеры, порядок и условия выплат стимулирующего характера за качество выполняемых работ и премиальные и иные поощрительные выплаты устанавливаются образовательными организациями 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 организаций.</w:t>
      </w:r>
    </w:p>
    <w:p w:rsidR="00676DC7" w:rsidRPr="00C64478" w:rsidRDefault="00676DC7" w:rsidP="00676DC7">
      <w:pPr>
        <w:widowControl w:val="0"/>
        <w:spacing w:after="243" w:line="324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основаниям, установленным локальными актами и коллективными договорами организаций.</w:t>
      </w:r>
    </w:p>
    <w:p w:rsidR="00676DC7" w:rsidRPr="00C64478" w:rsidRDefault="00C022C2" w:rsidP="00676DC7">
      <w:pPr>
        <w:widowControl w:val="0"/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Раздел VI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. «Гарантии содействия з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анятости» дополнить пунктом 6.1.2.3. </w:t>
      </w:r>
      <w:r w:rsidR="00676DC7" w:rsidRPr="00C64478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B93AFA" w:rsidRPr="009C0B93" w:rsidRDefault="00676DC7" w:rsidP="00B93AFA">
      <w:pPr>
        <w:widowControl w:val="0"/>
        <w:spacing w:after="288"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«Стороны оказывают</w:t>
      </w:r>
      <w:r w:rsidR="00B93AF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содействие при </w:t>
      </w:r>
      <w:r w:rsidR="00B93AFA"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при приеме на работу </w:t>
      </w:r>
      <w:r w:rsidR="00B93AFA" w:rsidRPr="009C0B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граждан в соответствии с их профессиональной квалификацией, обратившихся к прежнему работодателю,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службы.»</w:t>
      </w:r>
    </w:p>
    <w:p w:rsidR="00B93AFA" w:rsidRPr="009C0B93" w:rsidRDefault="00C022C2" w:rsidP="00B93AFA">
      <w:pPr>
        <w:widowControl w:val="0"/>
        <w:spacing w:after="239" w:line="26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Раздел V</w:t>
      </w:r>
      <w:r w:rsidR="00BE09B1" w:rsidRPr="00BE09B1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BE09B1" w:rsidRPr="00C022C2">
        <w:rPr>
          <w:rFonts w:ascii="Times New Roman" w:hAnsi="Times New Roman" w:cs="Times New Roman"/>
          <w:b/>
          <w:sz w:val="28"/>
          <w:szCs w:val="28"/>
          <w:lang w:eastAsia="ru-RU" w:bidi="ru-RU"/>
        </w:rPr>
        <w:t>III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</w:t>
      </w:r>
      <w:r w:rsidR="00B93AFA" w:rsidRPr="009C0B93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. «Социальные гарантии, льготы» дополнить пунктом </w:t>
      </w:r>
      <w:r w:rsidR="00BE09B1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8.5.</w:t>
      </w:r>
      <w:r w:rsidR="00B93AFA" w:rsidRPr="009C0B93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:</w:t>
      </w:r>
    </w:p>
    <w:p w:rsidR="00B93AFA" w:rsidRPr="00C64478" w:rsidRDefault="00B93AFA" w:rsidP="00B93AFA">
      <w:pPr>
        <w:widowControl w:val="0"/>
        <w:spacing w:after="220" w:line="32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9C0B9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«С 1 января 2019 года работники при прохождении диспансеризации 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B93AFA" w:rsidRPr="00C64478" w:rsidRDefault="00B93AFA" w:rsidP="00B93AFA">
      <w:pPr>
        <w:widowControl w:val="0"/>
        <w:spacing w:line="346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или пенсии за выслугу лет, при прохождении диспансеризации в порядке,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предусмотренном законодательством 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B93AFA" w:rsidRDefault="00B93AFA" w:rsidP="00B93AFA">
      <w:pPr>
        <w:widowControl w:val="0"/>
        <w:spacing w:after="120" w:line="349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C6447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B93AFA" w:rsidRDefault="00B93AFA" w:rsidP="00B93AFA">
      <w:pPr>
        <w:pStyle w:val="10"/>
        <w:shd w:val="clear" w:color="auto" w:fill="auto"/>
        <w:tabs>
          <w:tab w:val="left" w:pos="3793"/>
        </w:tabs>
        <w:spacing w:before="374" w:after="0" w:line="349" w:lineRule="exact"/>
        <w:ind w:left="459" w:firstLine="108"/>
        <w:jc w:val="both"/>
        <w:rPr>
          <w:sz w:val="28"/>
          <w:szCs w:val="28"/>
        </w:rPr>
      </w:pPr>
      <w:bookmarkStart w:id="7" w:name="bookmark7"/>
      <w:r>
        <w:rPr>
          <w:sz w:val="28"/>
          <w:szCs w:val="28"/>
        </w:rPr>
        <w:t xml:space="preserve">Изменения в </w:t>
      </w:r>
      <w:r w:rsidRPr="00B758D6">
        <w:rPr>
          <w:sz w:val="28"/>
          <w:szCs w:val="28"/>
        </w:rPr>
        <w:t>Приложение №</w:t>
      </w:r>
      <w:r>
        <w:rPr>
          <w:sz w:val="28"/>
          <w:szCs w:val="28"/>
        </w:rPr>
        <w:t>1</w:t>
      </w:r>
      <w:r w:rsidRPr="00B758D6">
        <w:rPr>
          <w:sz w:val="28"/>
          <w:szCs w:val="28"/>
        </w:rPr>
        <w:t xml:space="preserve"> «Права и льготы, предоставляемые</w:t>
      </w:r>
      <w:bookmarkEnd w:id="7"/>
      <w:r>
        <w:rPr>
          <w:sz w:val="28"/>
          <w:szCs w:val="28"/>
        </w:rPr>
        <w:t xml:space="preserve"> </w:t>
      </w:r>
      <w:r w:rsidRPr="00B758D6">
        <w:rPr>
          <w:sz w:val="28"/>
          <w:szCs w:val="28"/>
        </w:rPr>
        <w:t>педагогическим работникам образовательных организаций Республики Татарстан при подготовке и проведении аттестации» дополнить пунктом следующего содержания:</w:t>
      </w:r>
    </w:p>
    <w:p w:rsidR="00B93AFA" w:rsidRPr="00B758D6" w:rsidRDefault="00B93AFA" w:rsidP="00B93AFA">
      <w:pPr>
        <w:pStyle w:val="10"/>
        <w:shd w:val="clear" w:color="auto" w:fill="auto"/>
        <w:tabs>
          <w:tab w:val="left" w:pos="3793"/>
        </w:tabs>
        <w:spacing w:before="374" w:after="0" w:line="349" w:lineRule="exact"/>
        <w:ind w:left="459" w:firstLine="108"/>
        <w:jc w:val="both"/>
        <w:rPr>
          <w:sz w:val="28"/>
          <w:szCs w:val="28"/>
        </w:rPr>
      </w:pPr>
    </w:p>
    <w:p w:rsidR="006F6FE8" w:rsidRDefault="00B93AFA" w:rsidP="00EA51FD">
      <w:pPr>
        <w:pStyle w:val="20"/>
        <w:shd w:val="clear" w:color="auto" w:fill="auto"/>
        <w:spacing w:before="0" w:after="1311" w:line="346" w:lineRule="exact"/>
        <w:ind w:left="460" w:firstLine="680"/>
      </w:pPr>
      <w:r w:rsidRPr="00B758D6">
        <w:t>3.3. «В территориальном Соглашении,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категории».</w:t>
      </w:r>
    </w:p>
    <w:tbl>
      <w:tblPr>
        <w:tblW w:w="0" w:type="auto"/>
        <w:tblCellMar>
          <w:left w:w="142" w:type="dxa"/>
        </w:tblCellMar>
        <w:tblLook w:val="04A0" w:firstRow="1" w:lastRow="0" w:firstColumn="1" w:lastColumn="0" w:noHBand="0" w:noVBand="1"/>
      </w:tblPr>
      <w:tblGrid>
        <w:gridCol w:w="4800"/>
        <w:gridCol w:w="4805"/>
      </w:tblGrid>
      <w:tr w:rsidR="00B93AFA" w:rsidRPr="001D5269" w:rsidTr="006F6FE8">
        <w:trPr>
          <w:trHeight w:val="1075"/>
        </w:trPr>
        <w:tc>
          <w:tcPr>
            <w:tcW w:w="4800" w:type="dxa"/>
            <w:shd w:val="clear" w:color="auto" w:fill="auto"/>
          </w:tcPr>
          <w:p w:rsidR="006F6FE8" w:rsidRDefault="00B93AFA" w:rsidP="00D42867">
            <w:pPr>
              <w:ind w:firstLine="284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F6FE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Подписи сторон:</w:t>
            </w:r>
            <w:bookmarkStart w:id="8" w:name="sub_5702"/>
          </w:p>
          <w:p w:rsidR="006F6FE8" w:rsidRPr="006F6FE8" w:rsidRDefault="006F6FE8" w:rsidP="00D42867">
            <w:pPr>
              <w:ind w:firstLine="284"/>
              <w:jc w:val="lef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B93AFA" w:rsidRDefault="00B93AFA" w:rsidP="00D42867">
            <w:pPr>
              <w:ind w:firstLine="284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МБОУ</w:t>
            </w:r>
          </w:p>
          <w:p w:rsidR="00B93AFA" w:rsidRPr="00084BE6" w:rsidRDefault="006F6FE8" w:rsidP="006F6FE8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</w:t>
            </w:r>
            <w:r w:rsidR="00B93A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«Шеморбашская ООШ»</w:t>
            </w:r>
          </w:p>
        </w:tc>
        <w:tc>
          <w:tcPr>
            <w:tcW w:w="4805" w:type="dxa"/>
            <w:shd w:val="clear" w:color="auto" w:fill="auto"/>
          </w:tcPr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F6FE8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4B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84BE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____________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Прокопьева С.Д.</w:t>
            </w: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93AFA" w:rsidRPr="001D5269" w:rsidTr="006F6FE8">
        <w:tc>
          <w:tcPr>
            <w:tcW w:w="4800" w:type="dxa"/>
            <w:shd w:val="clear" w:color="auto" w:fill="auto"/>
          </w:tcPr>
          <w:p w:rsidR="00B93AFA" w:rsidRDefault="00B93AFA" w:rsidP="00D42867">
            <w:pPr>
              <w:ind w:firstLine="284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</w:t>
            </w:r>
            <w:r w:rsidR="000F1F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датель</w:t>
            </w:r>
          </w:p>
          <w:p w:rsidR="000F1FD3" w:rsidRDefault="00EA7A75" w:rsidP="00D42867">
            <w:pPr>
              <w:ind w:firstLine="284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Первичного профсоюза</w:t>
            </w:r>
          </w:p>
          <w:p w:rsidR="00EA7A75" w:rsidRPr="00084BE6" w:rsidRDefault="00EA7A75" w:rsidP="00D42867">
            <w:pPr>
              <w:ind w:firstLine="284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«Шеморбашская ООШ»</w:t>
            </w: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805" w:type="dxa"/>
            <w:shd w:val="clear" w:color="auto" w:fill="auto"/>
          </w:tcPr>
          <w:p w:rsidR="00B93AFA" w:rsidRPr="00084BE6" w:rsidRDefault="00B93AFA" w:rsidP="00D42867">
            <w:pPr>
              <w:ind w:firstLine="318"/>
              <w:jc w:val="lef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084BE6" w:rsidRDefault="00B93AFA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B93AFA" w:rsidRPr="005C2946" w:rsidRDefault="00EA7A75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_______________ </w:t>
            </w:r>
            <w:r w:rsidR="005C29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Елисеева М.Р.</w:t>
            </w:r>
          </w:p>
          <w:p w:rsidR="00B93AFA" w:rsidRPr="00084BE6" w:rsidRDefault="00EA7A75" w:rsidP="00D4286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</w:t>
            </w:r>
          </w:p>
        </w:tc>
      </w:tr>
    </w:tbl>
    <w:p w:rsidR="00B93AFA" w:rsidRPr="00685923" w:rsidRDefault="00B93AFA" w:rsidP="00B93AFA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</w:p>
    <w:bookmarkEnd w:id="8"/>
    <w:p w:rsidR="00B93AFA" w:rsidRPr="00AB5867" w:rsidRDefault="00B93AFA" w:rsidP="00B93AFA">
      <w:pPr>
        <w:jc w:val="both"/>
        <w:rPr>
          <w:spacing w:val="-4"/>
          <w:sz w:val="28"/>
          <w:szCs w:val="28"/>
        </w:rPr>
      </w:pPr>
    </w:p>
    <w:p w:rsidR="00B93AFA" w:rsidRPr="00F41230" w:rsidRDefault="00B93AFA" w:rsidP="00B93AFA">
      <w:pPr>
        <w:pStyle w:val="a3"/>
        <w:ind w:left="142" w:right="141" w:firstLine="566"/>
        <w:jc w:val="both"/>
      </w:pPr>
    </w:p>
    <w:p w:rsidR="00B93AFA" w:rsidRPr="00AB5867" w:rsidRDefault="00B93AFA" w:rsidP="00B93AFA">
      <w:pPr>
        <w:jc w:val="left"/>
        <w:rPr>
          <w:b/>
          <w:color w:val="000000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sectPr w:rsidR="00B93AFA" w:rsidRPr="00AB5867" w:rsidSect="004D38C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977" w:rsidRDefault="007D7977" w:rsidP="00EA51FD">
      <w:r>
        <w:separator/>
      </w:r>
    </w:p>
  </w:endnote>
  <w:endnote w:type="continuationSeparator" w:id="0">
    <w:p w:rsidR="007D7977" w:rsidRDefault="007D7977" w:rsidP="00EA5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19761841"/>
      <w:docPartObj>
        <w:docPartGallery w:val="Page Numbers (Bottom of Page)"/>
        <w:docPartUnique/>
      </w:docPartObj>
    </w:sdtPr>
    <w:sdtEndPr/>
    <w:sdtContent>
      <w:p w:rsidR="009915E1" w:rsidRDefault="00D46741">
        <w:pPr>
          <w:pStyle w:val="a6"/>
          <w:jc w:val="right"/>
        </w:pPr>
        <w:r>
          <w:fldChar w:fldCharType="begin"/>
        </w:r>
        <w:r w:rsidR="009915E1">
          <w:instrText>PAGE   \* MERGEFORMAT</w:instrText>
        </w:r>
        <w:r>
          <w:fldChar w:fldCharType="separate"/>
        </w:r>
        <w:r w:rsidR="006954CD">
          <w:rPr>
            <w:noProof/>
          </w:rPr>
          <w:t>2</w:t>
        </w:r>
        <w:r>
          <w:fldChar w:fldCharType="end"/>
        </w:r>
      </w:p>
    </w:sdtContent>
  </w:sdt>
  <w:p w:rsidR="00EA51FD" w:rsidRDefault="00EA51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977" w:rsidRDefault="007D7977" w:rsidP="00EA51FD">
      <w:r>
        <w:separator/>
      </w:r>
    </w:p>
  </w:footnote>
  <w:footnote w:type="continuationSeparator" w:id="0">
    <w:p w:rsidR="007D7977" w:rsidRDefault="007D7977" w:rsidP="00EA51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5ADC"/>
    <w:rsid w:val="00082365"/>
    <w:rsid w:val="000F1FD3"/>
    <w:rsid w:val="00105D27"/>
    <w:rsid w:val="0013515E"/>
    <w:rsid w:val="00242A3E"/>
    <w:rsid w:val="0042556C"/>
    <w:rsid w:val="00456747"/>
    <w:rsid w:val="004D38C6"/>
    <w:rsid w:val="005355F5"/>
    <w:rsid w:val="005B3799"/>
    <w:rsid w:val="005C2946"/>
    <w:rsid w:val="005E3709"/>
    <w:rsid w:val="005F4C21"/>
    <w:rsid w:val="00676DC7"/>
    <w:rsid w:val="006954CD"/>
    <w:rsid w:val="006F6FE8"/>
    <w:rsid w:val="00782DEA"/>
    <w:rsid w:val="007C28AB"/>
    <w:rsid w:val="007D7977"/>
    <w:rsid w:val="008179F2"/>
    <w:rsid w:val="00906ABE"/>
    <w:rsid w:val="00935D97"/>
    <w:rsid w:val="009915E1"/>
    <w:rsid w:val="00B93AFA"/>
    <w:rsid w:val="00BB2C9A"/>
    <w:rsid w:val="00BE09B1"/>
    <w:rsid w:val="00BE68C8"/>
    <w:rsid w:val="00C022C2"/>
    <w:rsid w:val="00D3564D"/>
    <w:rsid w:val="00D46741"/>
    <w:rsid w:val="00EA51FD"/>
    <w:rsid w:val="00EA7A75"/>
    <w:rsid w:val="00ED0E97"/>
    <w:rsid w:val="00F45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78DC4"/>
  <w15:docId w15:val="{0933F85B-BEA2-472D-8ACE-1B8D0E97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747"/>
    <w:pPr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D3564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D3564D"/>
    <w:pPr>
      <w:widowControl w:val="0"/>
      <w:shd w:val="clear" w:color="auto" w:fill="FFFFFF"/>
      <w:spacing w:before="480" w:after="60" w:line="360" w:lineRule="exact"/>
      <w:jc w:val="left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3">
    <w:name w:val="No Spacing"/>
    <w:uiPriority w:val="1"/>
    <w:qFormat/>
    <w:rsid w:val="00B93AFA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2">
    <w:name w:val="Основной текст (2)_"/>
    <w:basedOn w:val="a0"/>
    <w:link w:val="20"/>
    <w:rsid w:val="00B93AF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93AFA"/>
    <w:pPr>
      <w:widowControl w:val="0"/>
      <w:shd w:val="clear" w:color="auto" w:fill="FFFFFF"/>
      <w:spacing w:before="300" w:after="4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header"/>
    <w:basedOn w:val="a"/>
    <w:link w:val="a5"/>
    <w:uiPriority w:val="99"/>
    <w:unhideWhenUsed/>
    <w:rsid w:val="00EA51F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A51FD"/>
  </w:style>
  <w:style w:type="paragraph" w:styleId="a6">
    <w:name w:val="footer"/>
    <w:basedOn w:val="a"/>
    <w:link w:val="a7"/>
    <w:uiPriority w:val="99"/>
    <w:unhideWhenUsed/>
    <w:rsid w:val="00EA51F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A51FD"/>
  </w:style>
  <w:style w:type="paragraph" w:styleId="a8">
    <w:name w:val="Balloon Text"/>
    <w:basedOn w:val="a"/>
    <w:link w:val="a9"/>
    <w:uiPriority w:val="99"/>
    <w:semiHidden/>
    <w:unhideWhenUsed/>
    <w:rsid w:val="006F6FE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F6F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1535</Words>
  <Characters>8752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Федорова Зоя Алексее</dc:creator>
  <cp:lastModifiedBy>Пользователь</cp:lastModifiedBy>
  <cp:revision>3</cp:revision>
  <cp:lastPrinted>2019-03-18T03:45:00Z</cp:lastPrinted>
  <dcterms:created xsi:type="dcterms:W3CDTF">2022-02-16T17:30:00Z</dcterms:created>
  <dcterms:modified xsi:type="dcterms:W3CDTF">2023-04-05T07:36:00Z</dcterms:modified>
</cp:coreProperties>
</file>